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86A" w:rsidRPr="005B286A" w:rsidRDefault="005B286A" w:rsidP="005B286A">
      <w:pPr>
        <w:shd w:val="clear" w:color="auto" w:fill="FCFCFC"/>
        <w:spacing w:after="188" w:line="501" w:lineRule="atLeast"/>
        <w:jc w:val="center"/>
        <w:textAlignment w:val="baseline"/>
        <w:outlineLvl w:val="1"/>
        <w:rPr>
          <w:rFonts w:ascii="Times" w:eastAsia="Times New Roman" w:hAnsi="Times" w:cs="Times"/>
          <w:color w:val="FF7713"/>
          <w:sz w:val="48"/>
          <w:szCs w:val="48"/>
          <w:lang w:eastAsia="ru-RU"/>
        </w:rPr>
      </w:pPr>
      <w:r w:rsidRPr="005B286A">
        <w:rPr>
          <w:rFonts w:ascii="Times" w:eastAsia="Times New Roman" w:hAnsi="Times" w:cs="Times"/>
          <w:color w:val="FF7713"/>
          <w:sz w:val="48"/>
          <w:szCs w:val="48"/>
          <w:lang w:eastAsia="ru-RU"/>
        </w:rPr>
        <w:t>Политическая система</w:t>
      </w:r>
    </w:p>
    <w:p w:rsidR="005B286A" w:rsidRPr="00F71DFA" w:rsidRDefault="005B286A" w:rsidP="005B286A">
      <w:pPr>
        <w:spacing w:after="188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71DFA">
        <w:rPr>
          <w:rFonts w:ascii="inherit" w:eastAsia="Times New Roman" w:hAnsi="inherit" w:cs="Times"/>
          <w:iCs/>
          <w:color w:val="464242"/>
          <w:sz w:val="23"/>
          <w:lang w:eastAsia="ru-RU"/>
        </w:rPr>
        <w:t xml:space="preserve"> </w:t>
      </w:r>
      <w:r w:rsidRPr="00F71D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Лекция </w:t>
      </w:r>
    </w:p>
    <w:p w:rsidR="005B286A" w:rsidRPr="00F71DFA" w:rsidRDefault="005B286A" w:rsidP="005B286A">
      <w:pPr>
        <w:spacing w:after="188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</w:t>
      </w:r>
    </w:p>
    <w:p w:rsidR="005B286A" w:rsidRPr="00F71DFA" w:rsidRDefault="005B286A" w:rsidP="005B286A">
      <w:pPr>
        <w:spacing w:after="188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1.Составляющие элементы политической системы.</w:t>
      </w:r>
    </w:p>
    <w:p w:rsidR="005B286A" w:rsidRPr="00F71DFA" w:rsidRDefault="005B286A" w:rsidP="005B286A">
      <w:pPr>
        <w:spacing w:after="188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2.Функции политической системы.</w:t>
      </w:r>
    </w:p>
    <w:p w:rsidR="005B286A" w:rsidRPr="005B286A" w:rsidRDefault="005B286A" w:rsidP="005B286A">
      <w:pPr>
        <w:spacing w:after="18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3.Виды политических систем.</w:t>
      </w:r>
    </w:p>
    <w:p w:rsidR="005B286A" w:rsidRPr="005B286A" w:rsidRDefault="005B286A" w:rsidP="005B286A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любой политики подразумевает наличие некоторых структурных элементов, идущих один за другим, при последовательном выполнении которых можно достичь поставленной цели.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Политическая система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совокупность всех политических институтов, чья деятельность имеет одни нормы и ценности, их взаимоотношений и действий, направленных на осуществление власти и управление обществом.</w:t>
      </w:r>
    </w:p>
    <w:p w:rsidR="005B286A" w:rsidRPr="005B286A" w:rsidRDefault="005B286A" w:rsidP="005B286A">
      <w:pPr>
        <w:shd w:val="clear" w:color="auto" w:fill="FCFCFC"/>
        <w:spacing w:after="188" w:line="326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СОСТАВЛЯЮЩИЕ СИСТЕМЫ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 система состоит из </w:t>
      </w:r>
      <w:r w:rsidRPr="00F71DF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четырёх элементов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соответствии с главными функциями, которые она несёт в себе:</w:t>
      </w:r>
    </w:p>
    <w:p w:rsidR="005B286A" w:rsidRPr="005B286A" w:rsidRDefault="005B286A" w:rsidP="005B286A">
      <w:pPr>
        <w:numPr>
          <w:ilvl w:val="0"/>
          <w:numId w:val="1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нормативного</w:t>
      </w:r>
      <w:proofErr w:type="gramEnd"/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(нормы и границы допустимого в обществе, такие как обычаи и традиции, политические, правовые, моральные нормы и ценности);</w:t>
      </w:r>
    </w:p>
    <w:p w:rsidR="005B286A" w:rsidRPr="005B286A" w:rsidRDefault="005B286A" w:rsidP="005B286A">
      <w:pPr>
        <w:numPr>
          <w:ilvl w:val="0"/>
          <w:numId w:val="1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организационного</w:t>
      </w:r>
      <w:proofErr w:type="gramEnd"/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(нормальное функционирование политических процессов, таких как государство, группы, политические партии);</w:t>
      </w:r>
    </w:p>
    <w:p w:rsidR="005B286A" w:rsidRPr="005B286A" w:rsidRDefault="005B286A" w:rsidP="005B286A">
      <w:pPr>
        <w:numPr>
          <w:ilvl w:val="0"/>
          <w:numId w:val="1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культурного</w:t>
      </w:r>
      <w:proofErr w:type="gramEnd"/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(развитие культуры и политических идей);</w:t>
      </w:r>
    </w:p>
    <w:p w:rsidR="005B286A" w:rsidRPr="005B286A" w:rsidRDefault="005B286A" w:rsidP="005B286A">
      <w:pPr>
        <w:numPr>
          <w:ilvl w:val="0"/>
          <w:numId w:val="1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коммуникативного</w:t>
      </w:r>
      <w:proofErr w:type="gramEnd"/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(устойчивые связи внутри политических участников и процессов).</w:t>
      </w:r>
    </w:p>
    <w:p w:rsidR="005B286A" w:rsidRPr="005B286A" w:rsidRDefault="005B286A" w:rsidP="005B286A">
      <w:pPr>
        <w:shd w:val="clear" w:color="auto" w:fill="FCFCFC"/>
        <w:spacing w:after="188" w:line="326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ПОЛИТИЧЕСКОЙ СИСТЕМЫ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 система выполняет следующие </w:t>
      </w:r>
      <w:r w:rsidRPr="00F71DF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функции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B286A" w:rsidRPr="005B286A" w:rsidRDefault="005B286A" w:rsidP="005B286A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целей и задач развития общества;</w:t>
      </w:r>
    </w:p>
    <w:p w:rsidR="005B286A" w:rsidRPr="005B286A" w:rsidRDefault="005B286A" w:rsidP="005B286A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политического курса;</w:t>
      </w:r>
    </w:p>
    <w:p w:rsidR="005B286A" w:rsidRPr="005B286A" w:rsidRDefault="005B286A" w:rsidP="005B286A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материальных и духовных ценностей в соответствии с интересами социальных групп;</w:t>
      </w:r>
    </w:p>
    <w:p w:rsidR="005B286A" w:rsidRPr="005B286A" w:rsidRDefault="005B286A" w:rsidP="005B286A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объединение общества одними ценностями, формирование его политического сознания и манипулирование ими;</w:t>
      </w:r>
    </w:p>
    <w:p w:rsidR="005B286A" w:rsidRPr="005B286A" w:rsidRDefault="005B286A" w:rsidP="005B286A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существующего политического строя;</w:t>
      </w:r>
    </w:p>
    <w:p w:rsidR="005B286A" w:rsidRPr="005B286A" w:rsidRDefault="005B286A" w:rsidP="005B286A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формирование, создание и утверждение законодательства;</w:t>
      </w:r>
    </w:p>
    <w:p w:rsidR="005B286A" w:rsidRPr="005B286A" w:rsidRDefault="005B286A" w:rsidP="005B286A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связи различным элементам политической системы между собой и обществом.</w:t>
      </w:r>
    </w:p>
    <w:p w:rsidR="005B286A" w:rsidRPr="005B286A" w:rsidRDefault="005B286A" w:rsidP="005B286A">
      <w:pPr>
        <w:shd w:val="clear" w:color="auto" w:fill="FCFCFC"/>
        <w:spacing w:after="188" w:line="326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ПОЛИТИЧЕСКИХ СИСТЕМ</w:t>
      </w:r>
    </w:p>
    <w:p w:rsidR="005B286A" w:rsidRPr="005B286A" w:rsidRDefault="005B286A" w:rsidP="005B286A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Различия между политическими системами определяются разными факторами. В зависимости от характеристик, берущихся за основу при сравнении государств, выделяют несколько видов политических систем.</w:t>
      </w:r>
    </w:p>
    <w:p w:rsidR="005B286A" w:rsidRPr="005B286A" w:rsidRDefault="005B286A" w:rsidP="005B286A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исторического опыта государства, его традиций, способов управления:</w:t>
      </w:r>
    </w:p>
    <w:p w:rsidR="005B286A" w:rsidRPr="005B286A" w:rsidRDefault="005B286A" w:rsidP="005B286A">
      <w:pPr>
        <w:numPr>
          <w:ilvl w:val="0"/>
          <w:numId w:val="3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командная</w:t>
      </w:r>
      <w:proofErr w:type="gramEnd"/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(принудительные методы управления);</w:t>
      </w:r>
    </w:p>
    <w:p w:rsidR="005B286A" w:rsidRPr="005B286A" w:rsidRDefault="005B286A" w:rsidP="005B286A">
      <w:pPr>
        <w:numPr>
          <w:ilvl w:val="0"/>
          <w:numId w:val="3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соревновательная</w:t>
      </w:r>
      <w:proofErr w:type="gramEnd"/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(соперничество различных политических сил);</w:t>
      </w:r>
    </w:p>
    <w:p w:rsidR="005B286A" w:rsidRPr="005B286A" w:rsidRDefault="005B286A" w:rsidP="005B286A">
      <w:pPr>
        <w:numPr>
          <w:ilvl w:val="0"/>
          <w:numId w:val="3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соцпримирительная</w:t>
      </w:r>
      <w:proofErr w:type="spellEnd"/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(сглаживание и ликвидация социальных конфликтов).</w:t>
      </w:r>
    </w:p>
    <w:p w:rsidR="005B286A" w:rsidRPr="005B286A" w:rsidRDefault="005B286A" w:rsidP="005B286A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характеру взаимосвязей между составляющими элементами:</w:t>
      </w:r>
    </w:p>
    <w:p w:rsidR="005B286A" w:rsidRPr="005B286A" w:rsidRDefault="005B286A" w:rsidP="005B286A">
      <w:pPr>
        <w:numPr>
          <w:ilvl w:val="0"/>
          <w:numId w:val="4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открытая;</w:t>
      </w:r>
    </w:p>
    <w:p w:rsidR="005B286A" w:rsidRPr="005B286A" w:rsidRDefault="005B286A" w:rsidP="005B286A">
      <w:pPr>
        <w:numPr>
          <w:ilvl w:val="0"/>
          <w:numId w:val="4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закрытая.</w:t>
      </w:r>
    </w:p>
    <w:p w:rsidR="005B286A" w:rsidRPr="005B286A" w:rsidRDefault="005B286A" w:rsidP="005B286A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политического режима:</w:t>
      </w:r>
    </w:p>
    <w:p w:rsidR="005B286A" w:rsidRPr="005B286A" w:rsidRDefault="005B286A" w:rsidP="005B286A">
      <w:pPr>
        <w:numPr>
          <w:ilvl w:val="0"/>
          <w:numId w:val="5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1DF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автократическая</w:t>
      </w:r>
      <w:proofErr w:type="gramEnd"/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(народ практически не задействован в политических процессах, его волю подавляют власти);</w:t>
      </w:r>
    </w:p>
    <w:p w:rsidR="005B286A" w:rsidRPr="005B286A" w:rsidRDefault="005B286A" w:rsidP="005B286A">
      <w:pPr>
        <w:numPr>
          <w:ilvl w:val="0"/>
          <w:numId w:val="5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демократическая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(политическая деятельность производится народом и для народа).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Теократия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вид государственного устройства, при котором во главе власти находится Церковь.</w:t>
      </w:r>
    </w:p>
    <w:p w:rsidR="005B286A" w:rsidRPr="005B286A" w:rsidRDefault="005B286A" w:rsidP="005B286A">
      <w:pPr>
        <w:shd w:val="clear" w:color="auto" w:fill="FCFCFC"/>
        <w:spacing w:after="188" w:line="326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УПРАВЛЕНИЯ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имеет следующие </w:t>
      </w:r>
      <w:r w:rsidRPr="00F71DF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формы выполнения функций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B286A" w:rsidRPr="005B286A" w:rsidRDefault="005B286A" w:rsidP="005B286A">
      <w:pPr>
        <w:numPr>
          <w:ilvl w:val="0"/>
          <w:numId w:val="6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правовая 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(правотворческая, </w:t>
      </w:r>
      <w:proofErr w:type="spellStart"/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правоисполнительная</w:t>
      </w:r>
      <w:proofErr w:type="spellEnd"/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правоохранительная);</w:t>
      </w:r>
    </w:p>
    <w:p w:rsidR="005B286A" w:rsidRPr="005B286A" w:rsidRDefault="005B286A" w:rsidP="005B286A">
      <w:pPr>
        <w:numPr>
          <w:ilvl w:val="0"/>
          <w:numId w:val="6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организационная 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(организационно-регламентирующая, организационно-идеологическая).</w:t>
      </w:r>
    </w:p>
    <w:p w:rsidR="005B286A" w:rsidRPr="005B286A" w:rsidRDefault="005B286A" w:rsidP="005B286A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Действующая политическая система напрямую зависит от существующей в конкретной стране формы управления, а также политического режима. Они во многом определяют, каким образом будут проводиться меры по решению тех или иных вопросов.</w:t>
      </w:r>
    </w:p>
    <w:p w:rsidR="005B286A" w:rsidRPr="005B286A" w:rsidRDefault="005B286A" w:rsidP="005B286A">
      <w:pPr>
        <w:shd w:val="clear" w:color="auto" w:fill="FCFCFC"/>
        <w:spacing w:after="188" w:line="326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ГОСУДАРСТВЕННОЙ ПОЛИТИКИ</w:t>
      </w:r>
    </w:p>
    <w:p w:rsidR="005B286A" w:rsidRPr="005B286A" w:rsidRDefault="005B286A" w:rsidP="005B286A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чем принять какое-либо решение об изменении жизни в государстве, государству необходимо пройти четыре этапа.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 Определить общественные проблемы, их причины.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Проблема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высокое потребление алкоголя на душу населения. </w:t>
      </w:r>
      <w:r w:rsidRPr="005B286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Причина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: низкий уровень культуры населения, недостаток денежных средств, отсутствие альтернативы, слабая эффективность системы здравоохранения, психологический дискомфорт.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 Определить цели политики на основе результатов первого этапа.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Целями политики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должны стать ликвидация всех причин путём повышения культурного уровня населения, обеспечение его работой с высоким уровнем заработной платы, улучшение качества работы больниц и поликлиник, 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предложение альтернативы отдыха населения без вреда для здоровья и высокой стоимости.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 Реализовать поставленные цели и задачи политики государства исполнительными органами власти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 контролем Правительства и Президента РФ (система мероприятий по достижению целей политики).</w:t>
      </w:r>
    </w:p>
    <w:p w:rsidR="005B286A" w:rsidRPr="005B286A" w:rsidRDefault="005B286A" w:rsidP="005B286A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 министерствами принимаются директивы, федеральные службы контролируют их исполнение.</w:t>
      </w:r>
    </w:p>
    <w:p w:rsidR="005B286A" w:rsidRPr="005B286A" w:rsidRDefault="005B286A" w:rsidP="005B286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 Проанализировать деятельность, результаты и последствия государственной политики.</w:t>
      </w:r>
    </w:p>
    <w:p w:rsidR="005B286A" w:rsidRPr="005B286A" w:rsidRDefault="005B286A" w:rsidP="005B286A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принятых мер количество потребления алкоголя на душу населения уменьшилось в два раза.</w:t>
      </w:r>
    </w:p>
    <w:p w:rsidR="005B286A" w:rsidRPr="005B286A" w:rsidRDefault="005B286A" w:rsidP="005B286A">
      <w:pPr>
        <w:shd w:val="clear" w:color="auto" w:fill="FCFCFC"/>
        <w:spacing w:after="188" w:line="326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ГОСУДАРСТВА</w:t>
      </w:r>
    </w:p>
    <w:p w:rsidR="005B286A" w:rsidRPr="005B286A" w:rsidRDefault="005B286A" w:rsidP="005B286A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территориально-политическому устройству определяется соотношение государства и его составных частей. Государство может быть:</w:t>
      </w:r>
    </w:p>
    <w:p w:rsidR="005B286A" w:rsidRPr="005B286A" w:rsidRDefault="005B286A" w:rsidP="005B286A">
      <w:pPr>
        <w:numPr>
          <w:ilvl w:val="0"/>
          <w:numId w:val="7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федеративное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союз крупных практически самостоятельных государств, каждое из которых имеет отдельные законодательные, исполнительные и судебные органы власти, не противоречащие единой федеральной конституции (характерно для многонациональных стран (Российская Федерация, США));</w:t>
      </w:r>
    </w:p>
    <w:p w:rsidR="005B286A" w:rsidRPr="005B286A" w:rsidRDefault="005B286A" w:rsidP="005B286A">
      <w:pPr>
        <w:numPr>
          <w:ilvl w:val="0"/>
          <w:numId w:val="7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конфедеративное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союз самостоятельных государств, которые объединились для достижения конкретных целей (СНГ);</w:t>
      </w:r>
    </w:p>
    <w:p w:rsidR="005B286A" w:rsidRPr="005B286A" w:rsidRDefault="005B286A" w:rsidP="005B286A">
      <w:pPr>
        <w:numPr>
          <w:ilvl w:val="0"/>
          <w:numId w:val="7"/>
        </w:numPr>
        <w:shd w:val="clear" w:color="auto" w:fill="FCFCFC"/>
        <w:spacing w:after="0" w:line="240" w:lineRule="auto"/>
        <w:ind w:left="376"/>
        <w:textAlignment w:val="baseline"/>
        <w:rPr>
          <w:rFonts w:ascii="Times" w:eastAsia="Times New Roman" w:hAnsi="Times" w:cs="Times"/>
          <w:sz w:val="28"/>
          <w:szCs w:val="28"/>
          <w:lang w:eastAsia="ru-RU"/>
        </w:rPr>
      </w:pPr>
      <w:r w:rsidRPr="00F71D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унитарное</w:t>
      </w:r>
      <w:r w:rsidRPr="005B286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составные части государства не имеют отдельной государственности, всё население имеет одно гражданство и для него действует</w:t>
      </w:r>
      <w:r w:rsidRPr="005B286A">
        <w:rPr>
          <w:rFonts w:ascii="Times" w:eastAsia="Times New Roman" w:hAnsi="Times" w:cs="Times"/>
          <w:sz w:val="28"/>
          <w:szCs w:val="28"/>
          <w:lang w:eastAsia="ru-RU"/>
        </w:rPr>
        <w:t xml:space="preserve"> одна Конституция (Беларусь).</w:t>
      </w:r>
    </w:p>
    <w:p w:rsidR="001675D8" w:rsidRPr="00F71DFA" w:rsidRDefault="001675D8">
      <w:pPr>
        <w:rPr>
          <w:sz w:val="28"/>
          <w:szCs w:val="28"/>
        </w:rPr>
      </w:pPr>
    </w:p>
    <w:sectPr w:rsidR="001675D8" w:rsidRPr="00F71DFA" w:rsidSect="00167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8B4"/>
    <w:multiLevelType w:val="multilevel"/>
    <w:tmpl w:val="D23A9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A45F7D"/>
    <w:multiLevelType w:val="multilevel"/>
    <w:tmpl w:val="FDDA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77A4C70"/>
    <w:multiLevelType w:val="multilevel"/>
    <w:tmpl w:val="5632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83D239F"/>
    <w:multiLevelType w:val="multilevel"/>
    <w:tmpl w:val="AB3E1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A9B6046"/>
    <w:multiLevelType w:val="multilevel"/>
    <w:tmpl w:val="58DA3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44169FA"/>
    <w:multiLevelType w:val="multilevel"/>
    <w:tmpl w:val="C3263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0F969D6"/>
    <w:multiLevelType w:val="multilevel"/>
    <w:tmpl w:val="287EE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B286A"/>
    <w:rsid w:val="001675D8"/>
    <w:rsid w:val="005B286A"/>
    <w:rsid w:val="00F7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D8"/>
  </w:style>
  <w:style w:type="paragraph" w:styleId="2">
    <w:name w:val="heading 2"/>
    <w:basedOn w:val="a"/>
    <w:link w:val="20"/>
    <w:uiPriority w:val="9"/>
    <w:qFormat/>
    <w:rsid w:val="005B28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B28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8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28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B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B286A"/>
    <w:rPr>
      <w:i/>
      <w:iCs/>
    </w:rPr>
  </w:style>
  <w:style w:type="character" w:styleId="a5">
    <w:name w:val="Strong"/>
    <w:basedOn w:val="a0"/>
    <w:uiPriority w:val="22"/>
    <w:qFormat/>
    <w:rsid w:val="005B28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726</Words>
  <Characters>4141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2021-02-03T21:42:00Z</dcterms:created>
  <dcterms:modified xsi:type="dcterms:W3CDTF">2021-02-03T21:48:00Z</dcterms:modified>
</cp:coreProperties>
</file>